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4BE52" w14:textId="77777777" w:rsidR="0083182A" w:rsidRDefault="0083182A">
      <w:pPr>
        <w:jc w:val="center"/>
      </w:pPr>
      <w:r>
        <w:t>NOTICE</w:t>
      </w:r>
    </w:p>
    <w:p w14:paraId="29560F2E" w14:textId="77777777" w:rsidR="0083182A" w:rsidRDefault="0083182A">
      <w:pPr>
        <w:jc w:val="center"/>
      </w:pPr>
    </w:p>
    <w:p w14:paraId="659124CF" w14:textId="77777777" w:rsidR="00BE755D" w:rsidRPr="00855D34" w:rsidRDefault="00BE755D" w:rsidP="00BE755D">
      <w:pPr>
        <w:widowControl/>
        <w:autoSpaceDE/>
        <w:autoSpaceDN/>
        <w:adjustRightInd/>
        <w:spacing w:before="100" w:beforeAutospacing="1" w:after="100" w:afterAutospacing="1"/>
        <w:rPr>
          <w:rFonts w:eastAsia="Times New Roman"/>
        </w:rPr>
      </w:pPr>
      <w:r w:rsidRPr="00855D34">
        <w:rPr>
          <w:rFonts w:ascii="Arial" w:eastAsia="Times New Roman" w:hAnsi="Arial" w:cs="Arial"/>
        </w:rPr>
        <w:t>Town of Washington</w:t>
      </w:r>
    </w:p>
    <w:p w14:paraId="0C3E15E2" w14:textId="77777777" w:rsidR="00BE755D" w:rsidRPr="00855D34" w:rsidRDefault="00BE755D" w:rsidP="00BE755D">
      <w:pPr>
        <w:widowControl/>
        <w:autoSpaceDE/>
        <w:autoSpaceDN/>
        <w:adjustRightInd/>
        <w:spacing w:before="100" w:beforeAutospacing="1" w:after="100" w:afterAutospacing="1"/>
        <w:rPr>
          <w:rFonts w:eastAsia="Times New Roman"/>
        </w:rPr>
      </w:pPr>
      <w:r w:rsidRPr="00855D34">
        <w:rPr>
          <w:rFonts w:ascii="Arial" w:eastAsia="Times New Roman" w:hAnsi="Arial" w:cs="Arial"/>
        </w:rPr>
        <w:t>Notice of Special Town Meeting</w:t>
      </w:r>
    </w:p>
    <w:p w14:paraId="44DA3C2B" w14:textId="11B43738" w:rsidR="00BE755D" w:rsidRPr="00855D34" w:rsidRDefault="003D7A35" w:rsidP="00BE755D">
      <w:pPr>
        <w:widowControl/>
        <w:autoSpaceDE/>
        <w:autoSpaceDN/>
        <w:adjustRightInd/>
        <w:spacing w:before="100" w:beforeAutospacing="1" w:after="100" w:afterAutospacing="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Wednesday</w:t>
      </w:r>
      <w:r w:rsidR="00AB61B0">
        <w:rPr>
          <w:rFonts w:ascii="Arial" w:eastAsia="Times New Roman" w:hAnsi="Arial" w:cs="Arial"/>
        </w:rPr>
        <w:t xml:space="preserve"> </w:t>
      </w:r>
      <w:r w:rsidR="00FC7E90">
        <w:rPr>
          <w:rFonts w:ascii="Arial" w:eastAsia="Times New Roman" w:hAnsi="Arial" w:cs="Arial"/>
        </w:rPr>
        <w:t xml:space="preserve">February </w:t>
      </w:r>
      <w:r>
        <w:rPr>
          <w:rFonts w:ascii="Arial" w:eastAsia="Times New Roman" w:hAnsi="Arial" w:cs="Arial"/>
        </w:rPr>
        <w:t>22</w:t>
      </w:r>
      <w:r w:rsidRPr="003D7A35">
        <w:rPr>
          <w:rFonts w:ascii="Arial" w:eastAsia="Times New Roman" w:hAnsi="Arial" w:cs="Arial"/>
          <w:vertAlign w:val="superscript"/>
        </w:rPr>
        <w:t>nd</w:t>
      </w:r>
      <w:r w:rsidR="00BE755D" w:rsidRPr="00855D34">
        <w:rPr>
          <w:rFonts w:ascii="Arial" w:eastAsia="Times New Roman" w:hAnsi="Arial" w:cs="Arial"/>
        </w:rPr>
        <w:t>, 20</w:t>
      </w:r>
      <w:r w:rsidR="00AB61B0">
        <w:rPr>
          <w:rFonts w:ascii="Arial" w:eastAsia="Times New Roman" w:hAnsi="Arial" w:cs="Arial"/>
        </w:rPr>
        <w:t>23</w:t>
      </w:r>
      <w:r w:rsidR="00BE755D" w:rsidRPr="00855D34">
        <w:rPr>
          <w:rFonts w:ascii="Arial" w:eastAsia="Times New Roman" w:hAnsi="Arial" w:cs="Arial"/>
        </w:rPr>
        <w:t xml:space="preserve"> @ </w:t>
      </w:r>
      <w:r w:rsidR="00FC7E90">
        <w:rPr>
          <w:rFonts w:ascii="Arial" w:eastAsia="Times New Roman" w:hAnsi="Arial" w:cs="Arial"/>
        </w:rPr>
        <w:t>7:00</w:t>
      </w:r>
      <w:r w:rsidR="00BE755D" w:rsidRPr="00855D34">
        <w:rPr>
          <w:rFonts w:ascii="Arial" w:eastAsia="Times New Roman" w:hAnsi="Arial" w:cs="Arial"/>
        </w:rPr>
        <w:t xml:space="preserve"> P.M.</w:t>
      </w:r>
      <w:r w:rsidR="00967546" w:rsidRPr="00855D34">
        <w:rPr>
          <w:rFonts w:ascii="Arial" w:eastAsia="Times New Roman" w:hAnsi="Arial" w:cs="Arial"/>
        </w:rPr>
        <w:t xml:space="preserve"> </w:t>
      </w:r>
    </w:p>
    <w:p w14:paraId="034318E3" w14:textId="77777777" w:rsidR="00BE755D" w:rsidRPr="00855D34" w:rsidRDefault="00BE755D" w:rsidP="00BE755D">
      <w:pPr>
        <w:widowControl/>
        <w:autoSpaceDE/>
        <w:autoSpaceDN/>
        <w:adjustRightInd/>
        <w:spacing w:before="100" w:beforeAutospacing="1" w:after="100" w:afterAutospacing="1"/>
        <w:rPr>
          <w:rFonts w:ascii="Arial" w:eastAsia="Times New Roman" w:hAnsi="Arial" w:cs="Arial"/>
        </w:rPr>
      </w:pPr>
      <w:r w:rsidRPr="00855D34">
        <w:rPr>
          <w:rFonts w:ascii="Arial" w:eastAsia="Times New Roman" w:hAnsi="Arial" w:cs="Arial"/>
        </w:rPr>
        <w:t xml:space="preserve">Washington Town Hall </w:t>
      </w:r>
    </w:p>
    <w:p w14:paraId="401E7915" w14:textId="77777777" w:rsidR="00BE755D" w:rsidRPr="00855D34" w:rsidRDefault="00BE755D" w:rsidP="00BE755D">
      <w:pPr>
        <w:widowControl/>
        <w:autoSpaceDE/>
        <w:autoSpaceDN/>
        <w:adjustRightInd/>
        <w:spacing w:before="100" w:beforeAutospacing="1" w:after="100" w:afterAutospacing="1"/>
        <w:rPr>
          <w:rFonts w:ascii="Arial" w:eastAsia="Times New Roman" w:hAnsi="Arial" w:cs="Arial"/>
        </w:rPr>
      </w:pPr>
      <w:r w:rsidRPr="00855D34">
        <w:rPr>
          <w:rFonts w:ascii="Arial" w:eastAsia="Times New Roman" w:hAnsi="Arial" w:cs="Arial"/>
        </w:rPr>
        <w:t>204 North Main Street</w:t>
      </w:r>
    </w:p>
    <w:p w14:paraId="6C17F272" w14:textId="50923EEC" w:rsidR="00BE755D" w:rsidRPr="00855D34" w:rsidRDefault="00BE755D" w:rsidP="00BE755D">
      <w:pPr>
        <w:widowControl/>
        <w:autoSpaceDE/>
        <w:autoSpaceDN/>
        <w:adjustRightInd/>
        <w:spacing w:before="100" w:beforeAutospacing="1" w:after="100" w:afterAutospacing="1"/>
        <w:rPr>
          <w:rFonts w:ascii="Arial" w:eastAsia="Times New Roman" w:hAnsi="Arial" w:cs="Arial"/>
        </w:rPr>
      </w:pPr>
      <w:r w:rsidRPr="00855D34">
        <w:rPr>
          <w:rFonts w:ascii="Arial" w:eastAsia="Times New Roman" w:hAnsi="Arial" w:cs="Arial"/>
        </w:rPr>
        <w:t>Washington, Oklahoma 730</w:t>
      </w:r>
      <w:r w:rsidR="00AB61B0">
        <w:rPr>
          <w:rFonts w:ascii="Arial" w:eastAsia="Times New Roman" w:hAnsi="Arial" w:cs="Arial"/>
        </w:rPr>
        <w:t>93</w:t>
      </w:r>
    </w:p>
    <w:p w14:paraId="03AD647F" w14:textId="20823991" w:rsidR="0083182A" w:rsidRDefault="0083182A" w:rsidP="00BE755D">
      <w:pPr>
        <w:widowControl/>
        <w:autoSpaceDE/>
        <w:autoSpaceDN/>
        <w:adjustRightInd/>
        <w:spacing w:before="100" w:beforeAutospacing="1" w:after="100" w:afterAutospacing="1"/>
      </w:pPr>
      <w:r>
        <w:t>As required by Title 25, Section 31</w:t>
      </w:r>
      <w:r w:rsidR="00387C4E">
        <w:t>1</w:t>
      </w:r>
      <w:r>
        <w:t xml:space="preserve"> of the Oklahoma State Statues notice is given that a special meeting of the Washington Town Board of Trustees will be held </w:t>
      </w:r>
      <w:r w:rsidR="003D7A35">
        <w:t>Wednesday</w:t>
      </w:r>
      <w:r w:rsidR="00AB61B0">
        <w:t xml:space="preserve"> </w:t>
      </w:r>
      <w:r w:rsidR="00FC7E90">
        <w:t xml:space="preserve">February </w:t>
      </w:r>
      <w:r w:rsidR="003D7A35">
        <w:t>22</w:t>
      </w:r>
      <w:r w:rsidR="003D7A35" w:rsidRPr="003D7A35">
        <w:rPr>
          <w:vertAlign w:val="superscript"/>
        </w:rPr>
        <w:t>nd</w:t>
      </w:r>
      <w:r w:rsidR="00B00AC7">
        <w:t xml:space="preserve">, </w:t>
      </w:r>
      <w:proofErr w:type="gramStart"/>
      <w:r>
        <w:t>20</w:t>
      </w:r>
      <w:r w:rsidR="00AB61B0">
        <w:t>23</w:t>
      </w:r>
      <w:proofErr w:type="gramEnd"/>
      <w:r>
        <w:t xml:space="preserve"> at </w:t>
      </w:r>
      <w:r w:rsidR="00FC7E90">
        <w:t>7:00</w:t>
      </w:r>
      <w:r w:rsidR="00AB61B0">
        <w:t xml:space="preserve"> </w:t>
      </w:r>
      <w:r>
        <w:t>p.m. at Washington Town Hall according to public notice-agenda posted by Susan Noel, Town Clerk.</w:t>
      </w:r>
    </w:p>
    <w:p w14:paraId="2C5C579B" w14:textId="77777777" w:rsidR="0083182A" w:rsidRDefault="0083182A"/>
    <w:p w14:paraId="6D99AA33" w14:textId="77777777" w:rsidR="0083182A" w:rsidRDefault="0083182A"/>
    <w:p w14:paraId="3B235F03" w14:textId="77777777" w:rsidR="0083182A" w:rsidRDefault="0083182A">
      <w:pPr>
        <w:pStyle w:val="Level1"/>
        <w:tabs>
          <w:tab w:val="left" w:pos="-1440"/>
          <w:tab w:val="num" w:pos="720"/>
        </w:tabs>
      </w:pPr>
      <w:r>
        <w:t>Call meeting to order and establish a quorum.</w:t>
      </w:r>
    </w:p>
    <w:p w14:paraId="5700D2ED" w14:textId="77777777" w:rsidR="0083182A" w:rsidRDefault="0083182A"/>
    <w:p w14:paraId="55A8A9F5" w14:textId="77777777" w:rsidR="0083182A" w:rsidRDefault="0083182A">
      <w:r>
        <w:t>______________________________________________________________________________</w:t>
      </w:r>
    </w:p>
    <w:p w14:paraId="428D105E" w14:textId="77777777" w:rsidR="0083182A" w:rsidRDefault="0083182A"/>
    <w:p w14:paraId="38B9C35C" w14:textId="5B681B3C" w:rsidR="0083182A" w:rsidRDefault="003D7A35">
      <w:pPr>
        <w:pStyle w:val="Level1"/>
        <w:tabs>
          <w:tab w:val="left" w:pos="-1440"/>
          <w:tab w:val="num" w:pos="720"/>
        </w:tabs>
      </w:pPr>
      <w:r>
        <w:t>Swear in Kara Cook to fill temporary board member position previously held by John Roberson.</w:t>
      </w:r>
    </w:p>
    <w:p w14:paraId="138DB09A" w14:textId="77777777" w:rsidR="0083182A" w:rsidRDefault="0083182A">
      <w:r>
        <w:t>______________________________________________________________________________</w:t>
      </w:r>
    </w:p>
    <w:p w14:paraId="3DBCBCAB" w14:textId="43E9AEA7" w:rsidR="0083182A" w:rsidRDefault="0083182A"/>
    <w:p w14:paraId="5A90AA74" w14:textId="77777777" w:rsidR="003D7A35" w:rsidRDefault="003D7A35" w:rsidP="003D7A35">
      <w:pPr>
        <w:pStyle w:val="Level1"/>
      </w:pPr>
      <w:r>
        <w:t xml:space="preserve">Discuss and proper action on proceeding with annexation of The Highlands, legal description as follows: </w:t>
      </w:r>
    </w:p>
    <w:p w14:paraId="76DE1F0C" w14:textId="16F4F00D" w:rsidR="003D7A35" w:rsidRDefault="003D7A35" w:rsidP="003D7A35">
      <w:pPr>
        <w:pStyle w:val="Level1"/>
        <w:numPr>
          <w:ilvl w:val="0"/>
          <w:numId w:val="0"/>
        </w:numPr>
        <w:ind w:left="720"/>
      </w:pPr>
      <w:r>
        <w:t xml:space="preserve">The West half (W/2) of the Northwest Quarter (NW/4)and the west half (w/2) of the Northwest Quarter (NW/4) of the Southwest Quarter (SW/4) of section twenty six (26), township seven (7) North, Range Three (3) west in McClain County, Oklahoma, LESS AND EXCEPT a tract of land described as follows:  Beginning at the Northeast corner of NW/4 of NW/4 ; thence South 180 feet, thence West 104.87 feet, thence North 180 feet; thence East 104.87 feet to the Point of Beginning.  </w:t>
      </w:r>
    </w:p>
    <w:p w14:paraId="4DA9D872" w14:textId="77777777" w:rsidR="003D7A35" w:rsidRDefault="003D7A35" w:rsidP="003D7A35">
      <w:pPr>
        <w:pStyle w:val="Level1"/>
        <w:numPr>
          <w:ilvl w:val="0"/>
          <w:numId w:val="0"/>
        </w:numPr>
        <w:ind w:left="720"/>
      </w:pPr>
    </w:p>
    <w:p w14:paraId="1F0B1EE8" w14:textId="14CD47B5" w:rsidR="0083182A" w:rsidRDefault="0083182A">
      <w:r>
        <w:t>___________________________________________________________________________</w:t>
      </w:r>
    </w:p>
    <w:p w14:paraId="591E4084" w14:textId="1AD0672B" w:rsidR="00AB61B0" w:rsidRDefault="003D7A35" w:rsidP="00E113D1">
      <w:pPr>
        <w:pStyle w:val="Level1"/>
      </w:pPr>
      <w:bookmarkStart w:id="0" w:name="_Hlk125363699"/>
      <w:r>
        <w:t>Discuss and proper action on the request to annex property owned by Anthony and Kimberly Brennan legally described as A tract of land in the Northwest Quarter (NW/4) of Section twenty-Six (26), Township Seven (7) North, Range Three (3) West  of the Indian Meridian, McClain County, Oklahoma, more particularly described as follows : commencing at the Northwest Corner of said Northwest Quarter (NW/4) ;</w:t>
      </w:r>
    </w:p>
    <w:p w14:paraId="48129724" w14:textId="0ED6B7CF" w:rsidR="003D7A35" w:rsidRDefault="003D7A35" w:rsidP="00E113D1">
      <w:pPr>
        <w:pStyle w:val="Level1"/>
      </w:pPr>
      <w:proofErr w:type="gramStart"/>
      <w:r>
        <w:t>Thence  89</w:t>
      </w:r>
      <w:proofErr w:type="gramEnd"/>
      <w:r>
        <w:t xml:space="preserve"> 41 ’45” e. along the North line of said Northwest Quarter (NW/4) a distance </w:t>
      </w:r>
      <w:r>
        <w:lastRenderedPageBreak/>
        <w:t>of 300.20 feet;</w:t>
      </w:r>
    </w:p>
    <w:p w14:paraId="55034279" w14:textId="44FE0EB4" w:rsidR="003D7A35" w:rsidRDefault="003D7A35" w:rsidP="003D7A35">
      <w:pPr>
        <w:pStyle w:val="Level1"/>
        <w:numPr>
          <w:ilvl w:val="0"/>
          <w:numId w:val="0"/>
        </w:numPr>
      </w:pPr>
      <w:r>
        <w:t xml:space="preserve">Thence S, 00*00’59” W. </w:t>
      </w:r>
      <w:proofErr w:type="gramStart"/>
      <w:r>
        <w:t>a distance of 40</w:t>
      </w:r>
      <w:proofErr w:type="gramEnd"/>
      <w:r>
        <w:t xml:space="preserve"> feet to the south right of way of state highway 24 to the Point of Beginning </w:t>
      </w:r>
    </w:p>
    <w:p w14:paraId="6A8BDC08" w14:textId="3DCB70C4" w:rsidR="003D7A35" w:rsidRDefault="003D7A35" w:rsidP="003D7A35">
      <w:pPr>
        <w:pStyle w:val="Level1"/>
        <w:numPr>
          <w:ilvl w:val="0"/>
          <w:numId w:val="0"/>
        </w:numPr>
      </w:pPr>
      <w:r>
        <w:t xml:space="preserve">Thence S. 00*00’59” W. a distance of 309.63 </w:t>
      </w:r>
      <w:proofErr w:type="gramStart"/>
      <w:r>
        <w:t>feet;</w:t>
      </w:r>
      <w:proofErr w:type="gramEnd"/>
    </w:p>
    <w:p w14:paraId="3508E217" w14:textId="00E7C378" w:rsidR="003D7A35" w:rsidRDefault="003D7A35" w:rsidP="003D7A35">
      <w:pPr>
        <w:pStyle w:val="Level1"/>
        <w:numPr>
          <w:ilvl w:val="0"/>
          <w:numId w:val="0"/>
        </w:numPr>
      </w:pPr>
      <w:r>
        <w:t xml:space="preserve">Thence S 23*34’10” W. a distance of 166.81 </w:t>
      </w:r>
      <w:proofErr w:type="gramStart"/>
      <w:r>
        <w:t>feet;</w:t>
      </w:r>
      <w:proofErr w:type="gramEnd"/>
    </w:p>
    <w:p w14:paraId="56428E50" w14:textId="51CD92B7" w:rsidR="003D7A35" w:rsidRDefault="003D7A35" w:rsidP="003D7A35">
      <w:pPr>
        <w:pStyle w:val="Level1"/>
        <w:numPr>
          <w:ilvl w:val="0"/>
          <w:numId w:val="0"/>
        </w:numPr>
      </w:pPr>
      <w:r>
        <w:t xml:space="preserve">Thence S 29*08’42” E. </w:t>
      </w:r>
      <w:proofErr w:type="gramStart"/>
      <w:r>
        <w:t>a distance of 50</w:t>
      </w:r>
      <w:proofErr w:type="gramEnd"/>
      <w:r>
        <w:t xml:space="preserve"> feet</w:t>
      </w:r>
    </w:p>
    <w:p w14:paraId="408C1484" w14:textId="04DBB090" w:rsidR="003D7A35" w:rsidRDefault="003D7A35" w:rsidP="003D7A35">
      <w:pPr>
        <w:pStyle w:val="Level1"/>
        <w:numPr>
          <w:ilvl w:val="0"/>
          <w:numId w:val="0"/>
        </w:numPr>
      </w:pPr>
      <w:r>
        <w:t xml:space="preserve">Thence S 60*51’18” W a distance of 50.1 </w:t>
      </w:r>
      <w:proofErr w:type="gramStart"/>
      <w:r>
        <w:t>feet;</w:t>
      </w:r>
      <w:proofErr w:type="gramEnd"/>
    </w:p>
    <w:p w14:paraId="7B113443" w14:textId="64B06CED" w:rsidR="003D7A35" w:rsidRDefault="003D7A35" w:rsidP="003D7A35">
      <w:pPr>
        <w:pStyle w:val="Level1"/>
        <w:numPr>
          <w:ilvl w:val="0"/>
          <w:numId w:val="0"/>
        </w:numPr>
      </w:pPr>
      <w:r>
        <w:t xml:space="preserve">Thence N 89*41’45” W a distance of 12.42 </w:t>
      </w:r>
      <w:proofErr w:type="gramStart"/>
      <w:r>
        <w:t>feet;</w:t>
      </w:r>
      <w:proofErr w:type="gramEnd"/>
    </w:p>
    <w:p w14:paraId="3B7397AE" w14:textId="05515BC6" w:rsidR="003D7A35" w:rsidRDefault="003D7A35" w:rsidP="003D7A35">
      <w:pPr>
        <w:pStyle w:val="Level1"/>
        <w:numPr>
          <w:ilvl w:val="0"/>
          <w:numId w:val="0"/>
        </w:numPr>
      </w:pPr>
      <w:r>
        <w:t xml:space="preserve">Thence S. 01*04’45” W a distance of 50 </w:t>
      </w:r>
      <w:proofErr w:type="gramStart"/>
      <w:r>
        <w:t>feet;</w:t>
      </w:r>
      <w:proofErr w:type="gramEnd"/>
    </w:p>
    <w:p w14:paraId="1D3A76CD" w14:textId="139B021D" w:rsidR="003D7A35" w:rsidRDefault="003D7A35" w:rsidP="003D7A35">
      <w:pPr>
        <w:pStyle w:val="Level1"/>
        <w:numPr>
          <w:ilvl w:val="0"/>
          <w:numId w:val="0"/>
        </w:numPr>
      </w:pPr>
      <w:r>
        <w:t xml:space="preserve">Thence S 01*04’13” W a distance of 310.84 </w:t>
      </w:r>
      <w:proofErr w:type="gramStart"/>
      <w:r>
        <w:t>feet;</w:t>
      </w:r>
      <w:proofErr w:type="gramEnd"/>
    </w:p>
    <w:p w14:paraId="708710EE" w14:textId="5DA1648B" w:rsidR="003D7A35" w:rsidRDefault="003D7A35" w:rsidP="003D7A35">
      <w:pPr>
        <w:pStyle w:val="Level1"/>
        <w:numPr>
          <w:ilvl w:val="0"/>
          <w:numId w:val="0"/>
        </w:numPr>
      </w:pPr>
      <w:r>
        <w:t xml:space="preserve">Thence N 20*’02’20” E a distance of 221.19 feet; </w:t>
      </w:r>
    </w:p>
    <w:p w14:paraId="76671128" w14:textId="4777E538" w:rsidR="003D7A35" w:rsidRDefault="003D7A35" w:rsidP="003D7A35">
      <w:pPr>
        <w:pStyle w:val="Level1"/>
        <w:numPr>
          <w:ilvl w:val="0"/>
          <w:numId w:val="0"/>
        </w:numPr>
      </w:pPr>
      <w:r>
        <w:t xml:space="preserve">Thence N 15*48’’02” E a distance of 66.99 </w:t>
      </w:r>
      <w:proofErr w:type="gramStart"/>
      <w:r>
        <w:t>feet;</w:t>
      </w:r>
      <w:proofErr w:type="gramEnd"/>
    </w:p>
    <w:p w14:paraId="69A23590" w14:textId="3CACCF4D" w:rsidR="003D7A35" w:rsidRDefault="003D7A35" w:rsidP="003D7A35">
      <w:pPr>
        <w:pStyle w:val="Level1"/>
        <w:numPr>
          <w:ilvl w:val="0"/>
          <w:numId w:val="0"/>
        </w:numPr>
      </w:pPr>
      <w:r>
        <w:t xml:space="preserve">Thence N 28* 53’09” E a distance of 292.19 </w:t>
      </w:r>
      <w:proofErr w:type="gramStart"/>
      <w:r>
        <w:t>feet;</w:t>
      </w:r>
      <w:proofErr w:type="gramEnd"/>
    </w:p>
    <w:p w14:paraId="4C99A2BA" w14:textId="536D0034" w:rsidR="003D7A35" w:rsidRDefault="003D7A35" w:rsidP="003D7A35">
      <w:pPr>
        <w:pStyle w:val="Level1"/>
        <w:numPr>
          <w:ilvl w:val="0"/>
          <w:numId w:val="0"/>
        </w:numPr>
      </w:pPr>
      <w:r>
        <w:t xml:space="preserve">Thence N 28*53’09” E a distance of 51.66 </w:t>
      </w:r>
      <w:proofErr w:type="gramStart"/>
      <w:r>
        <w:t>feet;</w:t>
      </w:r>
      <w:proofErr w:type="gramEnd"/>
    </w:p>
    <w:p w14:paraId="17ADA70E" w14:textId="68F20226" w:rsidR="003D7A35" w:rsidRDefault="003D7A35" w:rsidP="003D7A35">
      <w:pPr>
        <w:pStyle w:val="Level1"/>
        <w:numPr>
          <w:ilvl w:val="0"/>
          <w:numId w:val="0"/>
        </w:numPr>
      </w:pPr>
      <w:r>
        <w:t xml:space="preserve">Thence N. 89* 41’45” W along the south right of way of state highway 24 </w:t>
      </w:r>
      <w:proofErr w:type="gramStart"/>
      <w:r>
        <w:t>a distance of 446.83</w:t>
      </w:r>
      <w:proofErr w:type="gramEnd"/>
      <w:r>
        <w:t xml:space="preserve"> feet to the Point of Beginning.</w:t>
      </w:r>
    </w:p>
    <w:bookmarkEnd w:id="0"/>
    <w:p w14:paraId="245F2C94" w14:textId="77777777" w:rsidR="00E113D1" w:rsidRDefault="00E113D1" w:rsidP="00E113D1">
      <w:pPr>
        <w:pStyle w:val="Level1"/>
        <w:numPr>
          <w:ilvl w:val="0"/>
          <w:numId w:val="0"/>
        </w:numPr>
      </w:pPr>
      <w:r>
        <w:t>____________________________________________________________________</w:t>
      </w:r>
    </w:p>
    <w:p w14:paraId="723DFF08" w14:textId="77777777" w:rsidR="00E113D1" w:rsidRDefault="00E113D1" w:rsidP="00E113D1">
      <w:pPr>
        <w:pStyle w:val="Level1"/>
        <w:numPr>
          <w:ilvl w:val="0"/>
          <w:numId w:val="0"/>
        </w:numPr>
        <w:ind w:left="720"/>
      </w:pPr>
    </w:p>
    <w:p w14:paraId="4F6DCADE" w14:textId="77777777" w:rsidR="00BE755D" w:rsidRDefault="00BE755D"/>
    <w:p w14:paraId="420C9551" w14:textId="77777777" w:rsidR="00BE755D" w:rsidRDefault="00BE755D"/>
    <w:p w14:paraId="77C92920" w14:textId="7012736C" w:rsidR="0083182A" w:rsidRDefault="0083182A">
      <w:r>
        <w:t xml:space="preserve">Posted this </w:t>
      </w:r>
      <w:r w:rsidR="003D7A35">
        <w:t>17</w:t>
      </w:r>
      <w:r w:rsidR="00FC7E90" w:rsidRPr="00FC7E90">
        <w:rPr>
          <w:vertAlign w:val="superscript"/>
        </w:rPr>
        <w:t>th</w:t>
      </w:r>
      <w:r w:rsidR="00B00AC7">
        <w:t xml:space="preserve"> </w:t>
      </w:r>
      <w:r>
        <w:t xml:space="preserve">day of </w:t>
      </w:r>
      <w:proofErr w:type="gramStart"/>
      <w:r w:rsidR="00FC7E90">
        <w:t>February</w:t>
      </w:r>
      <w:r>
        <w:t>,</w:t>
      </w:r>
      <w:proofErr w:type="gramEnd"/>
      <w:r>
        <w:t xml:space="preserve"> 20</w:t>
      </w:r>
      <w:r w:rsidR="00AB61B0">
        <w:t>23</w:t>
      </w:r>
      <w:r>
        <w:t xml:space="preserve"> at </w:t>
      </w:r>
      <w:r w:rsidR="003D7A35">
        <w:t>1</w:t>
      </w:r>
      <w:r>
        <w:t>2:00 p.m. at Washington Town Hall.</w:t>
      </w:r>
    </w:p>
    <w:p w14:paraId="7B3BB59F" w14:textId="77777777" w:rsidR="0083182A" w:rsidRDefault="0083182A"/>
    <w:p w14:paraId="3CB37E7C" w14:textId="77777777" w:rsidR="0083182A" w:rsidRDefault="0083182A">
      <w:r>
        <w:t>By</w:t>
      </w:r>
      <w:r w:rsidR="00855D34">
        <w:t>: _</w:t>
      </w:r>
      <w:r>
        <w:t>__________________________________</w:t>
      </w:r>
    </w:p>
    <w:p w14:paraId="4D084046" w14:textId="77777777" w:rsidR="0083182A" w:rsidRDefault="0083182A">
      <w:r>
        <w:t>Susan Noel, Clerk/Treasurer</w:t>
      </w:r>
    </w:p>
    <w:sectPr w:rsidR="0083182A" w:rsidSect="0083182A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decimal"/>
      <w:pStyle w:val="Level1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num w:numId="1" w16cid:durableId="69623997">
    <w:abstractNumId w:val="0"/>
    <w:lvlOverride w:ilvl="0">
      <w:lvl w:ilvl="0">
        <w:start w:val="1"/>
        <w:numFmt w:val="decimal"/>
        <w:pStyle w:val="Level1"/>
        <w:lvlText w:val="%1."/>
        <w:lvlJc w:val="left"/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82A"/>
    <w:rsid w:val="00150F12"/>
    <w:rsid w:val="002A55F7"/>
    <w:rsid w:val="002C2480"/>
    <w:rsid w:val="00383513"/>
    <w:rsid w:val="00387C4E"/>
    <w:rsid w:val="003B0624"/>
    <w:rsid w:val="003D7A35"/>
    <w:rsid w:val="0079647A"/>
    <w:rsid w:val="0083182A"/>
    <w:rsid w:val="00855D34"/>
    <w:rsid w:val="00967546"/>
    <w:rsid w:val="00AB61B0"/>
    <w:rsid w:val="00B00AC7"/>
    <w:rsid w:val="00BE755D"/>
    <w:rsid w:val="00C012E4"/>
    <w:rsid w:val="00C8183B"/>
    <w:rsid w:val="00E113D1"/>
    <w:rsid w:val="00E90CB3"/>
    <w:rsid w:val="00FC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7D897C"/>
  <w15:docId w15:val="{20790BED-4229-454A-8253-20524E60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F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150F12"/>
  </w:style>
  <w:style w:type="paragraph" w:customStyle="1" w:styleId="Level1">
    <w:name w:val="Level 1"/>
    <w:basedOn w:val="Normal"/>
    <w:uiPriority w:val="99"/>
    <w:rsid w:val="00150F12"/>
    <w:pPr>
      <w:numPr>
        <w:numId w:val="1"/>
      </w:numPr>
      <w:ind w:left="720" w:hanging="720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6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02489">
              <w:marLeft w:val="3120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B2B2B2"/>
                <w:bottom w:val="none" w:sz="0" w:space="0" w:color="auto"/>
                <w:right w:val="none" w:sz="0" w:space="0" w:color="auto"/>
              </w:divBdr>
              <w:divsChild>
                <w:div w:id="177656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50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23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749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157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5B1B7-511F-405D-945D-6478744FD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2461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14</vt:i4>
      </vt:variant>
    </vt:vector>
  </HeadingPairs>
  <TitlesOfParts>
    <vt:vector size="15" baseType="lpstr">
      <vt:lpstr/>
      <vt:lpstr>Call meeting to order and establish a quorum.</vt:lpstr>
      <vt:lpstr>Appoint new trustee to serve in the position held by recently deceased Tony Null</vt:lpstr>
      <vt:lpstr>Administer Oath of Office.</vt:lpstr>
      <vt:lpstr>Accept resignation of Trustee Jonathan Wilk</vt:lpstr>
      <vt:lpstr>Appoint new trustee to fill the position of Jonathan Wilk until the next general</vt:lpstr>
      <vt:lpstr/>
      <vt:lpstr>______________________________________________________________________________</vt:lpstr>
      <vt:lpstr>Administer Oath of Office</vt:lpstr>
      <vt:lpstr>____________________________________________________________________</vt:lpstr>
      <vt:lpstr/>
      <vt:lpstr>Approve submission of REAP GRANT application</vt:lpstr>
      <vt:lpstr>Adjourn</vt:lpstr>
      <vt:lpstr>____________________________________________________________________</vt:lpstr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Susan Noel</cp:lastModifiedBy>
  <cp:revision>2</cp:revision>
  <cp:lastPrinted>2023-02-17T18:05:00Z</cp:lastPrinted>
  <dcterms:created xsi:type="dcterms:W3CDTF">2023-02-17T18:08:00Z</dcterms:created>
  <dcterms:modified xsi:type="dcterms:W3CDTF">2023-02-17T18:08:00Z</dcterms:modified>
</cp:coreProperties>
</file>